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C3DC" w14:textId="7336EAEA" w:rsidR="00434BD8" w:rsidRPr="00434BD8" w:rsidRDefault="00A26E79" w:rsidP="00434BD8">
      <w:pPr>
        <w:rPr>
          <w:b/>
          <w:bCs/>
          <w:i/>
          <w:iCs/>
        </w:rPr>
      </w:pPr>
      <w:r>
        <w:rPr>
          <w:noProof/>
        </w:rPr>
        <w:drawing>
          <wp:anchor distT="0" distB="0" distL="114300" distR="114300" simplePos="0" relativeHeight="251660288" behindDoc="0" locked="0" layoutInCell="1" allowOverlap="1" wp14:anchorId="284601AE" wp14:editId="2FC29906">
            <wp:simplePos x="0" y="0"/>
            <wp:positionH relativeFrom="column">
              <wp:posOffset>0</wp:posOffset>
            </wp:positionH>
            <wp:positionV relativeFrom="paragraph">
              <wp:posOffset>295275</wp:posOffset>
            </wp:positionV>
            <wp:extent cx="2143125" cy="2208530"/>
            <wp:effectExtent l="0" t="0" r="9525" b="1270"/>
            <wp:wrapThrough wrapText="bothSides">
              <wp:wrapPolygon edited="0">
                <wp:start x="0" y="0"/>
                <wp:lineTo x="0" y="21426"/>
                <wp:lineTo x="21504" y="21426"/>
                <wp:lineTo x="21504"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3125" cy="2208530"/>
                    </a:xfrm>
                    <a:prstGeom prst="rect">
                      <a:avLst/>
                    </a:prstGeom>
                  </pic:spPr>
                </pic:pic>
              </a:graphicData>
            </a:graphic>
            <wp14:sizeRelH relativeFrom="margin">
              <wp14:pctWidth>0</wp14:pctWidth>
            </wp14:sizeRelH>
            <wp14:sizeRelV relativeFrom="margin">
              <wp14:pctHeight>0</wp14:pctHeight>
            </wp14:sizeRelV>
          </wp:anchor>
        </w:drawing>
      </w:r>
      <w:r w:rsidR="004814D4" w:rsidRPr="004814D4">
        <w:rPr>
          <w:b/>
          <w:bCs/>
          <w:i/>
          <w:iCs/>
        </w:rPr>
        <w:t>HAPPY TO BIRTHDAY THE AUXILIARY TO THE VETERANS OF FOREIGN WARS</w:t>
      </w:r>
    </w:p>
    <w:p w14:paraId="41BEB98C" w14:textId="646AE097" w:rsidR="00434BD8" w:rsidRPr="00434BD8" w:rsidRDefault="00434BD8" w:rsidP="00A26E79">
      <w:pPr>
        <w:spacing w:line="276" w:lineRule="auto"/>
      </w:pPr>
      <w:r w:rsidRPr="00434BD8">
        <w:t>On this day in 1914, the Ladies Auxiliary to the Veterans of Foreign Wars was organized in Pittsburgh, Pennsylvania. Our name has since changed to the Veterans of Foreign Wars Auxiliary and our eligibility includes close male relatives of those who served in overseas combat.</w:t>
      </w:r>
    </w:p>
    <w:p w14:paraId="4CE0F58B" w14:textId="77777777" w:rsidR="00434BD8" w:rsidRPr="00434BD8" w:rsidRDefault="00434BD8" w:rsidP="00A26E79">
      <w:pPr>
        <w:spacing w:line="276" w:lineRule="auto"/>
      </w:pPr>
      <w:r w:rsidRPr="00434BD8">
        <w:t xml:space="preserve">We are thankful for the millions (yes, millions!!!) of members who have served veterans, active-duty </w:t>
      </w:r>
      <w:proofErr w:type="gramStart"/>
      <w:r w:rsidRPr="00434BD8">
        <w:t>military</w:t>
      </w:r>
      <w:proofErr w:type="gramEnd"/>
      <w:r w:rsidRPr="00434BD8">
        <w:t xml:space="preserve"> and their families, and spread patriotism across communities throughout our great nation during our first 103 years.</w:t>
      </w:r>
    </w:p>
    <w:p w14:paraId="6D38AC7C" w14:textId="77777777" w:rsidR="00434BD8" w:rsidRPr="00434BD8" w:rsidRDefault="00434BD8" w:rsidP="00A26E79">
      <w:pPr>
        <w:spacing w:line="276" w:lineRule="auto"/>
      </w:pPr>
      <w:r w:rsidRPr="00434BD8">
        <w:t>We've accomplished a lot since 1914. Here's a snapshot:</w:t>
      </w:r>
    </w:p>
    <w:p w14:paraId="323E0CD4" w14:textId="77777777" w:rsidR="00434BD8" w:rsidRPr="00434BD8" w:rsidRDefault="00434BD8" w:rsidP="00A26E79">
      <w:pPr>
        <w:spacing w:line="276" w:lineRule="auto"/>
      </w:pPr>
      <w:r w:rsidRPr="00434BD8">
        <w:t>1917 – Members help drive sales of Liberty Bonds nationwide.</w:t>
      </w:r>
    </w:p>
    <w:p w14:paraId="4FD1F093" w14:textId="3CF9F670" w:rsidR="00434BD8" w:rsidRPr="00434BD8" w:rsidRDefault="00434BD8" w:rsidP="00A26E79">
      <w:pPr>
        <w:spacing w:line="276" w:lineRule="auto"/>
      </w:pPr>
      <w:r w:rsidRPr="00434BD8">
        <w:t xml:space="preserve">1931 – The </w:t>
      </w:r>
      <w:proofErr w:type="gramStart"/>
      <w:r w:rsidRPr="00434BD8">
        <w:t>Star Spangled</w:t>
      </w:r>
      <w:proofErr w:type="gramEnd"/>
      <w:r w:rsidRPr="00434BD8">
        <w:t xml:space="preserve"> Banner becomes the National Anthem.</w:t>
      </w:r>
    </w:p>
    <w:p w14:paraId="440715E3" w14:textId="77777777" w:rsidR="00434BD8" w:rsidRPr="00434BD8" w:rsidRDefault="00434BD8" w:rsidP="00A26E79">
      <w:pPr>
        <w:spacing w:line="276" w:lineRule="auto"/>
      </w:pPr>
      <w:r w:rsidRPr="00434BD8">
        <w:t>1933 – Members join VFW in pushing for “Bonus Bill.”</w:t>
      </w:r>
    </w:p>
    <w:p w14:paraId="5EDF812D" w14:textId="77777777" w:rsidR="00434BD8" w:rsidRPr="00434BD8" w:rsidRDefault="00434BD8" w:rsidP="00A26E79">
      <w:pPr>
        <w:spacing w:line="276" w:lineRule="auto"/>
      </w:pPr>
      <w:r w:rsidRPr="00434BD8">
        <w:t>1938 – Auxiliary chaired the Women’s Patriotic Conference.</w:t>
      </w:r>
    </w:p>
    <w:p w14:paraId="3F6B81C6" w14:textId="4D10CC66" w:rsidR="00434BD8" w:rsidRPr="00434BD8" w:rsidRDefault="00434BD8" w:rsidP="00A26E79">
      <w:pPr>
        <w:spacing w:line="276" w:lineRule="auto"/>
      </w:pPr>
      <w:r w:rsidRPr="00434BD8">
        <w:t xml:space="preserve">1942 – Veterans Affairs Voluntary Service is </w:t>
      </w:r>
      <w:r w:rsidR="004814D4" w:rsidRPr="00434BD8">
        <w:t>organized;</w:t>
      </w:r>
      <w:r w:rsidRPr="00434BD8">
        <w:t xml:space="preserve"> Auxiliary is charter member.</w:t>
      </w:r>
    </w:p>
    <w:p w14:paraId="1A5E6E63" w14:textId="77777777" w:rsidR="00434BD8" w:rsidRPr="00434BD8" w:rsidRDefault="00434BD8" w:rsidP="00A26E79">
      <w:pPr>
        <w:spacing w:line="276" w:lineRule="auto"/>
      </w:pPr>
      <w:r w:rsidRPr="00434BD8">
        <w:t>1944 – Auxiliary gains national publicity for the “Keep ‘</w:t>
      </w:r>
      <w:proofErr w:type="spellStart"/>
      <w:r w:rsidRPr="00434BD8">
        <w:t>em</w:t>
      </w:r>
      <w:proofErr w:type="spellEnd"/>
      <w:r w:rsidRPr="00434BD8">
        <w:t xml:space="preserve"> Smiling” letter-writing poster campaign.</w:t>
      </w:r>
    </w:p>
    <w:p w14:paraId="33BD7D32" w14:textId="77777777" w:rsidR="00434BD8" w:rsidRPr="00434BD8" w:rsidRDefault="00434BD8" w:rsidP="00A26E79">
      <w:pPr>
        <w:spacing w:line="276" w:lineRule="auto"/>
      </w:pPr>
      <w:r w:rsidRPr="00434BD8">
        <w:t>1950 – Sponsorship of Operation Freedom, a post-war student exchange program.</w:t>
      </w:r>
    </w:p>
    <w:p w14:paraId="0778A79B" w14:textId="77777777" w:rsidR="00434BD8" w:rsidRPr="00434BD8" w:rsidRDefault="00434BD8" w:rsidP="00A26E79">
      <w:pPr>
        <w:spacing w:line="276" w:lineRule="auto"/>
      </w:pPr>
      <w:r w:rsidRPr="00434BD8">
        <w:t>1953 – Auxiliary produces radio history show "The American Trail," which was nominated for an Emmy.</w:t>
      </w:r>
    </w:p>
    <w:p w14:paraId="3AC2A0E1" w14:textId="77777777" w:rsidR="00434BD8" w:rsidRPr="00434BD8" w:rsidRDefault="00434BD8" w:rsidP="00A26E79">
      <w:pPr>
        <w:spacing w:line="276" w:lineRule="auto"/>
      </w:pPr>
      <w:r w:rsidRPr="00434BD8">
        <w:t>1965 – First Unsung Heroine award is presented.</w:t>
      </w:r>
    </w:p>
    <w:p w14:paraId="57A29AB9" w14:textId="77777777" w:rsidR="00434BD8" w:rsidRPr="00434BD8" w:rsidRDefault="00434BD8" w:rsidP="00A26E79">
      <w:pPr>
        <w:spacing w:line="276" w:lineRule="auto"/>
      </w:pPr>
      <w:r w:rsidRPr="00434BD8">
        <w:t>1979 – Young American Creative Patriotic Art Contest is started.</w:t>
      </w:r>
    </w:p>
    <w:p w14:paraId="141693E3" w14:textId="77777777" w:rsidR="00434BD8" w:rsidRPr="00434BD8" w:rsidRDefault="00434BD8" w:rsidP="00A26E79">
      <w:pPr>
        <w:spacing w:line="276" w:lineRule="auto"/>
      </w:pPr>
      <w:r w:rsidRPr="00434BD8">
        <w:t>1986 – Statue of Liberty turns 100; Auxiliary donates $221,000 for restoration.</w:t>
      </w:r>
    </w:p>
    <w:p w14:paraId="4134156D" w14:textId="77777777" w:rsidR="00434BD8" w:rsidRPr="00434BD8" w:rsidRDefault="00434BD8" w:rsidP="00A26E79">
      <w:pPr>
        <w:spacing w:line="276" w:lineRule="auto"/>
      </w:pPr>
      <w:r w:rsidRPr="00434BD8">
        <w:t>1993 – Auxiliary sponsors $3.4 million in renovations of the National Home’s Community Center.</w:t>
      </w:r>
    </w:p>
    <w:p w14:paraId="0626C5A7" w14:textId="77777777" w:rsidR="00434BD8" w:rsidRPr="00434BD8" w:rsidRDefault="00434BD8" w:rsidP="00A26E79">
      <w:pPr>
        <w:spacing w:line="276" w:lineRule="auto"/>
      </w:pPr>
      <w:r w:rsidRPr="00434BD8">
        <w:t>2011 – Auxiliary launches national Military Suicide Awareness campaign.</w:t>
      </w:r>
    </w:p>
    <w:p w14:paraId="008B7C67" w14:textId="6E4C8930" w:rsidR="004814D4" w:rsidRPr="004814D4" w:rsidRDefault="004814D4" w:rsidP="00A26E79">
      <w:pPr>
        <w:spacing w:line="276" w:lineRule="auto"/>
        <w:jc w:val="center"/>
        <w:rPr>
          <w:b/>
          <w:bCs/>
          <w:i/>
          <w:iCs/>
        </w:rPr>
      </w:pPr>
      <w:r>
        <w:rPr>
          <w:b/>
          <w:bCs/>
          <w:i/>
          <w:iCs/>
        </w:rPr>
        <w:t>AND THE LIST GOES ON THROUGH 2022!</w:t>
      </w:r>
    </w:p>
    <w:p w14:paraId="0A36BEE4" w14:textId="77777777" w:rsidR="004814D4" w:rsidRDefault="004814D4" w:rsidP="00D66C6E">
      <w:pPr>
        <w:rPr>
          <w:b/>
          <w:bCs/>
        </w:rPr>
      </w:pPr>
    </w:p>
    <w:p w14:paraId="2095179E" w14:textId="77777777" w:rsidR="004814D4" w:rsidRDefault="004814D4" w:rsidP="00D66C6E">
      <w:pPr>
        <w:rPr>
          <w:b/>
          <w:bCs/>
        </w:rPr>
      </w:pPr>
    </w:p>
    <w:p w14:paraId="43043DC1" w14:textId="372A23E4" w:rsidR="00D66C6E" w:rsidRPr="00D66C6E" w:rsidRDefault="009A23F4" w:rsidP="009A23F4">
      <w:pPr>
        <w:jc w:val="center"/>
        <w:rPr>
          <w:b/>
          <w:bCs/>
          <w:i/>
          <w:iCs/>
          <w:sz w:val="32"/>
          <w:szCs w:val="28"/>
        </w:rPr>
      </w:pPr>
      <w:r>
        <w:rPr>
          <w:noProof/>
          <w:sz w:val="28"/>
          <w:szCs w:val="24"/>
        </w:rPr>
        <w:lastRenderedPageBreak/>
        <w:drawing>
          <wp:anchor distT="0" distB="0" distL="114300" distR="114300" simplePos="0" relativeHeight="251659264" behindDoc="0" locked="0" layoutInCell="1" allowOverlap="1" wp14:anchorId="480197C3" wp14:editId="372B5EBC">
            <wp:simplePos x="0" y="0"/>
            <wp:positionH relativeFrom="column">
              <wp:posOffset>1819275</wp:posOffset>
            </wp:positionH>
            <wp:positionV relativeFrom="paragraph">
              <wp:posOffset>288290</wp:posOffset>
            </wp:positionV>
            <wp:extent cx="2362200" cy="1216025"/>
            <wp:effectExtent l="0" t="0" r="0" b="317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2200" cy="1216025"/>
                    </a:xfrm>
                    <a:prstGeom prst="rect">
                      <a:avLst/>
                    </a:prstGeom>
                  </pic:spPr>
                </pic:pic>
              </a:graphicData>
            </a:graphic>
            <wp14:sizeRelH relativeFrom="margin">
              <wp14:pctWidth>0</wp14:pctWidth>
            </wp14:sizeRelH>
            <wp14:sizeRelV relativeFrom="margin">
              <wp14:pctHeight>0</wp14:pctHeight>
            </wp14:sizeRelV>
          </wp:anchor>
        </w:drawing>
      </w:r>
      <w:r w:rsidR="00D66C6E" w:rsidRPr="00D66C6E">
        <w:rPr>
          <w:b/>
          <w:bCs/>
          <w:i/>
          <w:iCs/>
          <w:sz w:val="32"/>
          <w:szCs w:val="28"/>
        </w:rPr>
        <w:t>NATIONAL VFW DAY</w:t>
      </w:r>
    </w:p>
    <w:p w14:paraId="3CAA0A9E" w14:textId="63FB34EC" w:rsidR="004814D4" w:rsidRPr="00710540" w:rsidRDefault="004814D4" w:rsidP="009A23F4">
      <w:pPr>
        <w:spacing w:line="360" w:lineRule="auto"/>
        <w:rPr>
          <w:sz w:val="28"/>
          <w:szCs w:val="24"/>
        </w:rPr>
      </w:pPr>
      <w:r w:rsidRPr="00710540">
        <w:rPr>
          <w:sz w:val="28"/>
          <w:szCs w:val="24"/>
        </w:rPr>
        <w:t xml:space="preserve">The Veterans of Foreign Wars of the United States (V.F.W.) organization was created in 1913. During a historic convention in Pittsburgh. The organization was formed through a merger of three war-veteran associations, which had been founded in 1899 after the Spanish-American War. The American Veterans of Foreign Service, which had two chapters, was based in Ohio and Pennsylvania while The Colorado Society of the Army of the Philippines </w:t>
      </w:r>
      <w:proofErr w:type="gramStart"/>
      <w:r w:rsidRPr="00710540">
        <w:rPr>
          <w:sz w:val="28"/>
          <w:szCs w:val="24"/>
        </w:rPr>
        <w:t>was located in</w:t>
      </w:r>
      <w:proofErr w:type="gramEnd"/>
      <w:r w:rsidRPr="00710540">
        <w:rPr>
          <w:sz w:val="28"/>
          <w:szCs w:val="24"/>
        </w:rPr>
        <w:t xml:space="preserve"> Colorado and Pennsylvania.</w:t>
      </w:r>
    </w:p>
    <w:p w14:paraId="14C1E5E4" w14:textId="61FE9826" w:rsidR="00D66C6E" w:rsidRPr="00D66C6E" w:rsidRDefault="00D66C6E" w:rsidP="009A23F4">
      <w:pPr>
        <w:spacing w:line="360" w:lineRule="auto"/>
        <w:rPr>
          <w:sz w:val="28"/>
          <w:szCs w:val="24"/>
        </w:rPr>
      </w:pPr>
      <w:r w:rsidRPr="00D66C6E">
        <w:rPr>
          <w:sz w:val="28"/>
          <w:szCs w:val="24"/>
        </w:rPr>
        <w:t>The </w:t>
      </w:r>
      <w:hyperlink r:id="rId6" w:tgtFrame="_blank" w:history="1">
        <w:r w:rsidRPr="00D66C6E">
          <w:rPr>
            <w:rStyle w:val="Hyperlink"/>
            <w:sz w:val="28"/>
            <w:szCs w:val="24"/>
          </w:rPr>
          <w:t>VFW</w:t>
        </w:r>
      </w:hyperlink>
      <w:r w:rsidRPr="00D66C6E">
        <w:rPr>
          <w:sz w:val="28"/>
          <w:szCs w:val="24"/>
        </w:rPr>
        <w:t xml:space="preserve"> was established on September 29, 1899, by a group of veterans from the Spanish-American War and the Philippine Insurrection. It has since grown to be the nation’s largest group of combat veterans. They continue “to honor the dead by helping the living.” The VFW promotes patriotism, goodwill, and youth scholarships. They also provide military assistance and community service programs, promote youth </w:t>
      </w:r>
      <w:r w:rsidR="009A23F4" w:rsidRPr="00D66C6E">
        <w:rPr>
          <w:sz w:val="28"/>
          <w:szCs w:val="24"/>
        </w:rPr>
        <w:t>activities,</w:t>
      </w:r>
      <w:r w:rsidRPr="00D66C6E">
        <w:rPr>
          <w:sz w:val="28"/>
          <w:szCs w:val="24"/>
        </w:rPr>
        <w:t xml:space="preserve"> and volunteer many hours in their local communities.</w:t>
      </w:r>
    </w:p>
    <w:p w14:paraId="0F7BAF82" w14:textId="024BA578" w:rsidR="004254AC" w:rsidRPr="009A23F4" w:rsidRDefault="00710540" w:rsidP="009A23F4">
      <w:pPr>
        <w:spacing w:line="360" w:lineRule="auto"/>
        <w:rPr>
          <w:sz w:val="28"/>
          <w:szCs w:val="24"/>
        </w:rPr>
      </w:pPr>
      <w:r w:rsidRPr="009A23F4">
        <w:rPr>
          <w:sz w:val="28"/>
          <w:szCs w:val="24"/>
        </w:rPr>
        <w:t xml:space="preserve">The men who founded the VFW challenged the </w:t>
      </w:r>
      <w:r w:rsidR="004814D4" w:rsidRPr="009A23F4">
        <w:rPr>
          <w:sz w:val="28"/>
          <w:szCs w:val="24"/>
        </w:rPr>
        <w:t>status quo and</w:t>
      </w:r>
      <w:r w:rsidRPr="009A23F4">
        <w:rPr>
          <w:sz w:val="28"/>
          <w:szCs w:val="24"/>
        </w:rPr>
        <w:t xml:space="preserve"> helped to forever change how our nation cares for her veterans, service members and their families. Virtually every military and veteran quality of life program created in this century and last is due to the tenacity and perseverance of VFW members to ensure that a nation that creates veterans properly takes care of them when they return home. </w:t>
      </w:r>
    </w:p>
    <w:p w14:paraId="45C6ACD6" w14:textId="71E1676E" w:rsidR="00710540" w:rsidRDefault="00710540" w:rsidP="009A23F4">
      <w:pPr>
        <w:spacing w:line="360" w:lineRule="auto"/>
      </w:pPr>
    </w:p>
    <w:sectPr w:rsidR="00710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D8"/>
    <w:rsid w:val="00434BD8"/>
    <w:rsid w:val="004814D4"/>
    <w:rsid w:val="00621CFF"/>
    <w:rsid w:val="00710540"/>
    <w:rsid w:val="00734128"/>
    <w:rsid w:val="009A23F4"/>
    <w:rsid w:val="00A26E79"/>
    <w:rsid w:val="00D66C6E"/>
    <w:rsid w:val="00E1568B"/>
    <w:rsid w:val="00F9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56FE"/>
  <w15:chartTrackingRefBased/>
  <w15:docId w15:val="{ACC78D2F-9418-4486-B790-9FAC00CB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28"/>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C6E"/>
    <w:rPr>
      <w:color w:val="0563C1" w:themeColor="hyperlink"/>
      <w:u w:val="single"/>
    </w:rPr>
  </w:style>
  <w:style w:type="character" w:styleId="UnresolvedMention">
    <w:name w:val="Unresolved Mention"/>
    <w:basedOn w:val="DefaultParagraphFont"/>
    <w:uiPriority w:val="99"/>
    <w:semiHidden/>
    <w:unhideWhenUsed/>
    <w:rsid w:val="00D6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2238">
      <w:bodyDiv w:val="1"/>
      <w:marLeft w:val="0"/>
      <w:marRight w:val="0"/>
      <w:marTop w:val="0"/>
      <w:marBottom w:val="0"/>
      <w:divBdr>
        <w:top w:val="none" w:sz="0" w:space="0" w:color="auto"/>
        <w:left w:val="none" w:sz="0" w:space="0" w:color="auto"/>
        <w:bottom w:val="none" w:sz="0" w:space="0" w:color="auto"/>
        <w:right w:val="none" w:sz="0" w:space="0" w:color="auto"/>
      </w:divBdr>
      <w:divsChild>
        <w:div w:id="1817531792">
          <w:marLeft w:val="0"/>
          <w:marRight w:val="0"/>
          <w:marTop w:val="0"/>
          <w:marBottom w:val="0"/>
          <w:divBdr>
            <w:top w:val="none" w:sz="0" w:space="0" w:color="auto"/>
            <w:left w:val="none" w:sz="0" w:space="0" w:color="auto"/>
            <w:bottom w:val="none" w:sz="0" w:space="0" w:color="auto"/>
            <w:right w:val="none" w:sz="0" w:space="0" w:color="auto"/>
          </w:divBdr>
        </w:div>
        <w:div w:id="589316717">
          <w:marLeft w:val="0"/>
          <w:marRight w:val="0"/>
          <w:marTop w:val="120"/>
          <w:marBottom w:val="0"/>
          <w:divBdr>
            <w:top w:val="none" w:sz="0" w:space="0" w:color="auto"/>
            <w:left w:val="none" w:sz="0" w:space="0" w:color="auto"/>
            <w:bottom w:val="none" w:sz="0" w:space="0" w:color="auto"/>
            <w:right w:val="none" w:sz="0" w:space="0" w:color="auto"/>
          </w:divBdr>
          <w:divsChild>
            <w:div w:id="220017842">
              <w:marLeft w:val="0"/>
              <w:marRight w:val="0"/>
              <w:marTop w:val="0"/>
              <w:marBottom w:val="0"/>
              <w:divBdr>
                <w:top w:val="none" w:sz="0" w:space="0" w:color="auto"/>
                <w:left w:val="none" w:sz="0" w:space="0" w:color="auto"/>
                <w:bottom w:val="none" w:sz="0" w:space="0" w:color="auto"/>
                <w:right w:val="none" w:sz="0" w:space="0" w:color="auto"/>
              </w:divBdr>
            </w:div>
          </w:divsChild>
        </w:div>
        <w:div w:id="1085802218">
          <w:marLeft w:val="0"/>
          <w:marRight w:val="0"/>
          <w:marTop w:val="120"/>
          <w:marBottom w:val="0"/>
          <w:divBdr>
            <w:top w:val="none" w:sz="0" w:space="0" w:color="auto"/>
            <w:left w:val="none" w:sz="0" w:space="0" w:color="auto"/>
            <w:bottom w:val="none" w:sz="0" w:space="0" w:color="auto"/>
            <w:right w:val="none" w:sz="0" w:space="0" w:color="auto"/>
          </w:divBdr>
          <w:divsChild>
            <w:div w:id="1578898762">
              <w:marLeft w:val="0"/>
              <w:marRight w:val="0"/>
              <w:marTop w:val="0"/>
              <w:marBottom w:val="0"/>
              <w:divBdr>
                <w:top w:val="none" w:sz="0" w:space="0" w:color="auto"/>
                <w:left w:val="none" w:sz="0" w:space="0" w:color="auto"/>
                <w:bottom w:val="none" w:sz="0" w:space="0" w:color="auto"/>
                <w:right w:val="none" w:sz="0" w:space="0" w:color="auto"/>
              </w:divBdr>
            </w:div>
          </w:divsChild>
        </w:div>
        <w:div w:id="117922429">
          <w:marLeft w:val="0"/>
          <w:marRight w:val="0"/>
          <w:marTop w:val="120"/>
          <w:marBottom w:val="0"/>
          <w:divBdr>
            <w:top w:val="none" w:sz="0" w:space="0" w:color="auto"/>
            <w:left w:val="none" w:sz="0" w:space="0" w:color="auto"/>
            <w:bottom w:val="none" w:sz="0" w:space="0" w:color="auto"/>
            <w:right w:val="none" w:sz="0" w:space="0" w:color="auto"/>
          </w:divBdr>
          <w:divsChild>
            <w:div w:id="1223517248">
              <w:marLeft w:val="0"/>
              <w:marRight w:val="0"/>
              <w:marTop w:val="0"/>
              <w:marBottom w:val="0"/>
              <w:divBdr>
                <w:top w:val="none" w:sz="0" w:space="0" w:color="auto"/>
                <w:left w:val="none" w:sz="0" w:space="0" w:color="auto"/>
                <w:bottom w:val="none" w:sz="0" w:space="0" w:color="auto"/>
                <w:right w:val="none" w:sz="0" w:space="0" w:color="auto"/>
              </w:divBdr>
            </w:div>
          </w:divsChild>
        </w:div>
        <w:div w:id="1261335140">
          <w:marLeft w:val="0"/>
          <w:marRight w:val="0"/>
          <w:marTop w:val="120"/>
          <w:marBottom w:val="0"/>
          <w:divBdr>
            <w:top w:val="none" w:sz="0" w:space="0" w:color="auto"/>
            <w:left w:val="none" w:sz="0" w:space="0" w:color="auto"/>
            <w:bottom w:val="none" w:sz="0" w:space="0" w:color="auto"/>
            <w:right w:val="none" w:sz="0" w:space="0" w:color="auto"/>
          </w:divBdr>
          <w:divsChild>
            <w:div w:id="163058473">
              <w:marLeft w:val="0"/>
              <w:marRight w:val="0"/>
              <w:marTop w:val="0"/>
              <w:marBottom w:val="0"/>
              <w:divBdr>
                <w:top w:val="none" w:sz="0" w:space="0" w:color="auto"/>
                <w:left w:val="none" w:sz="0" w:space="0" w:color="auto"/>
                <w:bottom w:val="none" w:sz="0" w:space="0" w:color="auto"/>
                <w:right w:val="none" w:sz="0" w:space="0" w:color="auto"/>
              </w:divBdr>
            </w:div>
            <w:div w:id="261303102">
              <w:marLeft w:val="0"/>
              <w:marRight w:val="0"/>
              <w:marTop w:val="0"/>
              <w:marBottom w:val="0"/>
              <w:divBdr>
                <w:top w:val="none" w:sz="0" w:space="0" w:color="auto"/>
                <w:left w:val="none" w:sz="0" w:space="0" w:color="auto"/>
                <w:bottom w:val="none" w:sz="0" w:space="0" w:color="auto"/>
                <w:right w:val="none" w:sz="0" w:space="0" w:color="auto"/>
              </w:divBdr>
            </w:div>
            <w:div w:id="84808478">
              <w:marLeft w:val="0"/>
              <w:marRight w:val="0"/>
              <w:marTop w:val="0"/>
              <w:marBottom w:val="0"/>
              <w:divBdr>
                <w:top w:val="none" w:sz="0" w:space="0" w:color="auto"/>
                <w:left w:val="none" w:sz="0" w:space="0" w:color="auto"/>
                <w:bottom w:val="none" w:sz="0" w:space="0" w:color="auto"/>
                <w:right w:val="none" w:sz="0" w:space="0" w:color="auto"/>
              </w:divBdr>
            </w:div>
            <w:div w:id="1639870448">
              <w:marLeft w:val="0"/>
              <w:marRight w:val="0"/>
              <w:marTop w:val="0"/>
              <w:marBottom w:val="0"/>
              <w:divBdr>
                <w:top w:val="none" w:sz="0" w:space="0" w:color="auto"/>
                <w:left w:val="none" w:sz="0" w:space="0" w:color="auto"/>
                <w:bottom w:val="none" w:sz="0" w:space="0" w:color="auto"/>
                <w:right w:val="none" w:sz="0" w:space="0" w:color="auto"/>
              </w:divBdr>
            </w:div>
            <w:div w:id="1988588101">
              <w:marLeft w:val="0"/>
              <w:marRight w:val="0"/>
              <w:marTop w:val="0"/>
              <w:marBottom w:val="0"/>
              <w:divBdr>
                <w:top w:val="none" w:sz="0" w:space="0" w:color="auto"/>
                <w:left w:val="none" w:sz="0" w:space="0" w:color="auto"/>
                <w:bottom w:val="none" w:sz="0" w:space="0" w:color="auto"/>
                <w:right w:val="none" w:sz="0" w:space="0" w:color="auto"/>
              </w:divBdr>
            </w:div>
            <w:div w:id="1906141133">
              <w:marLeft w:val="0"/>
              <w:marRight w:val="0"/>
              <w:marTop w:val="0"/>
              <w:marBottom w:val="0"/>
              <w:divBdr>
                <w:top w:val="none" w:sz="0" w:space="0" w:color="auto"/>
                <w:left w:val="none" w:sz="0" w:space="0" w:color="auto"/>
                <w:bottom w:val="none" w:sz="0" w:space="0" w:color="auto"/>
                <w:right w:val="none" w:sz="0" w:space="0" w:color="auto"/>
              </w:divBdr>
            </w:div>
            <w:div w:id="990594279">
              <w:marLeft w:val="0"/>
              <w:marRight w:val="0"/>
              <w:marTop w:val="0"/>
              <w:marBottom w:val="0"/>
              <w:divBdr>
                <w:top w:val="none" w:sz="0" w:space="0" w:color="auto"/>
                <w:left w:val="none" w:sz="0" w:space="0" w:color="auto"/>
                <w:bottom w:val="none" w:sz="0" w:space="0" w:color="auto"/>
                <w:right w:val="none" w:sz="0" w:space="0" w:color="auto"/>
              </w:divBdr>
            </w:div>
            <w:div w:id="25908508">
              <w:marLeft w:val="0"/>
              <w:marRight w:val="0"/>
              <w:marTop w:val="0"/>
              <w:marBottom w:val="0"/>
              <w:divBdr>
                <w:top w:val="none" w:sz="0" w:space="0" w:color="auto"/>
                <w:left w:val="none" w:sz="0" w:space="0" w:color="auto"/>
                <w:bottom w:val="none" w:sz="0" w:space="0" w:color="auto"/>
                <w:right w:val="none" w:sz="0" w:space="0" w:color="auto"/>
              </w:divBdr>
            </w:div>
            <w:div w:id="878594100">
              <w:marLeft w:val="0"/>
              <w:marRight w:val="0"/>
              <w:marTop w:val="0"/>
              <w:marBottom w:val="0"/>
              <w:divBdr>
                <w:top w:val="none" w:sz="0" w:space="0" w:color="auto"/>
                <w:left w:val="none" w:sz="0" w:space="0" w:color="auto"/>
                <w:bottom w:val="none" w:sz="0" w:space="0" w:color="auto"/>
                <w:right w:val="none" w:sz="0" w:space="0" w:color="auto"/>
              </w:divBdr>
            </w:div>
            <w:div w:id="151722420">
              <w:marLeft w:val="0"/>
              <w:marRight w:val="0"/>
              <w:marTop w:val="0"/>
              <w:marBottom w:val="0"/>
              <w:divBdr>
                <w:top w:val="none" w:sz="0" w:space="0" w:color="auto"/>
                <w:left w:val="none" w:sz="0" w:space="0" w:color="auto"/>
                <w:bottom w:val="none" w:sz="0" w:space="0" w:color="auto"/>
                <w:right w:val="none" w:sz="0" w:space="0" w:color="auto"/>
              </w:divBdr>
            </w:div>
            <w:div w:id="535430509">
              <w:marLeft w:val="0"/>
              <w:marRight w:val="0"/>
              <w:marTop w:val="0"/>
              <w:marBottom w:val="0"/>
              <w:divBdr>
                <w:top w:val="none" w:sz="0" w:space="0" w:color="auto"/>
                <w:left w:val="none" w:sz="0" w:space="0" w:color="auto"/>
                <w:bottom w:val="none" w:sz="0" w:space="0" w:color="auto"/>
                <w:right w:val="none" w:sz="0" w:space="0" w:color="auto"/>
              </w:divBdr>
            </w:div>
            <w:div w:id="898127056">
              <w:marLeft w:val="0"/>
              <w:marRight w:val="0"/>
              <w:marTop w:val="0"/>
              <w:marBottom w:val="0"/>
              <w:divBdr>
                <w:top w:val="none" w:sz="0" w:space="0" w:color="auto"/>
                <w:left w:val="none" w:sz="0" w:space="0" w:color="auto"/>
                <w:bottom w:val="none" w:sz="0" w:space="0" w:color="auto"/>
                <w:right w:val="none" w:sz="0" w:space="0" w:color="auto"/>
              </w:divBdr>
            </w:div>
            <w:div w:id="1074544357">
              <w:marLeft w:val="0"/>
              <w:marRight w:val="0"/>
              <w:marTop w:val="0"/>
              <w:marBottom w:val="0"/>
              <w:divBdr>
                <w:top w:val="none" w:sz="0" w:space="0" w:color="auto"/>
                <w:left w:val="none" w:sz="0" w:space="0" w:color="auto"/>
                <w:bottom w:val="none" w:sz="0" w:space="0" w:color="auto"/>
                <w:right w:val="none" w:sz="0" w:space="0" w:color="auto"/>
              </w:divBdr>
            </w:div>
            <w:div w:id="20765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3427">
      <w:bodyDiv w:val="1"/>
      <w:marLeft w:val="0"/>
      <w:marRight w:val="0"/>
      <w:marTop w:val="0"/>
      <w:marBottom w:val="0"/>
      <w:divBdr>
        <w:top w:val="none" w:sz="0" w:space="0" w:color="auto"/>
        <w:left w:val="none" w:sz="0" w:space="0" w:color="auto"/>
        <w:bottom w:val="none" w:sz="0" w:space="0" w:color="auto"/>
        <w:right w:val="none" w:sz="0" w:space="0" w:color="auto"/>
      </w:divBdr>
    </w:div>
    <w:div w:id="2064135065">
      <w:bodyDiv w:val="1"/>
      <w:marLeft w:val="0"/>
      <w:marRight w:val="0"/>
      <w:marTop w:val="0"/>
      <w:marBottom w:val="0"/>
      <w:divBdr>
        <w:top w:val="none" w:sz="0" w:space="0" w:color="auto"/>
        <w:left w:val="none" w:sz="0" w:space="0" w:color="auto"/>
        <w:bottom w:val="none" w:sz="0" w:space="0" w:color="auto"/>
        <w:right w:val="none" w:sz="0" w:space="0" w:color="auto"/>
      </w:divBdr>
      <w:divsChild>
        <w:div w:id="1507943119">
          <w:marLeft w:val="0"/>
          <w:marRight w:val="0"/>
          <w:marTop w:val="100"/>
          <w:marBottom w:val="100"/>
          <w:divBdr>
            <w:top w:val="none" w:sz="0" w:space="0" w:color="auto"/>
            <w:left w:val="none" w:sz="0" w:space="0" w:color="auto"/>
            <w:bottom w:val="none" w:sz="0" w:space="0" w:color="auto"/>
            <w:right w:val="none" w:sz="0" w:space="0" w:color="auto"/>
          </w:divBdr>
          <w:divsChild>
            <w:div w:id="1993558524">
              <w:marLeft w:val="0"/>
              <w:marRight w:val="0"/>
              <w:marTop w:val="100"/>
              <w:marBottom w:val="100"/>
              <w:divBdr>
                <w:top w:val="none" w:sz="0" w:space="0" w:color="auto"/>
                <w:left w:val="none" w:sz="0" w:space="0" w:color="auto"/>
                <w:bottom w:val="none" w:sz="0" w:space="0" w:color="auto"/>
                <w:right w:val="none" w:sz="0" w:space="0" w:color="auto"/>
              </w:divBdr>
              <w:divsChild>
                <w:div w:id="19109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1114">
          <w:marLeft w:val="0"/>
          <w:marRight w:val="0"/>
          <w:marTop w:val="100"/>
          <w:marBottom w:val="100"/>
          <w:divBdr>
            <w:top w:val="none" w:sz="0" w:space="0" w:color="auto"/>
            <w:left w:val="none" w:sz="0" w:space="0" w:color="auto"/>
            <w:bottom w:val="none" w:sz="0" w:space="0" w:color="auto"/>
            <w:right w:val="none" w:sz="0" w:space="0" w:color="auto"/>
          </w:divBdr>
          <w:divsChild>
            <w:div w:id="941910842">
              <w:marLeft w:val="0"/>
              <w:marRight w:val="0"/>
              <w:marTop w:val="100"/>
              <w:marBottom w:val="100"/>
              <w:divBdr>
                <w:top w:val="none" w:sz="0" w:space="0" w:color="auto"/>
                <w:left w:val="none" w:sz="0" w:space="0" w:color="auto"/>
                <w:bottom w:val="none" w:sz="0" w:space="0" w:color="auto"/>
                <w:right w:val="none" w:sz="0" w:space="0" w:color="auto"/>
              </w:divBdr>
              <w:divsChild>
                <w:div w:id="1127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38712">
      <w:bodyDiv w:val="1"/>
      <w:marLeft w:val="0"/>
      <w:marRight w:val="0"/>
      <w:marTop w:val="0"/>
      <w:marBottom w:val="0"/>
      <w:divBdr>
        <w:top w:val="none" w:sz="0" w:space="0" w:color="auto"/>
        <w:left w:val="none" w:sz="0" w:space="0" w:color="auto"/>
        <w:bottom w:val="none" w:sz="0" w:space="0" w:color="auto"/>
        <w:right w:val="none" w:sz="0" w:space="0" w:color="auto"/>
      </w:divBdr>
      <w:divsChild>
        <w:div w:id="1002438826">
          <w:marLeft w:val="0"/>
          <w:marRight w:val="0"/>
          <w:marTop w:val="100"/>
          <w:marBottom w:val="100"/>
          <w:divBdr>
            <w:top w:val="none" w:sz="0" w:space="0" w:color="auto"/>
            <w:left w:val="none" w:sz="0" w:space="0" w:color="auto"/>
            <w:bottom w:val="none" w:sz="0" w:space="0" w:color="auto"/>
            <w:right w:val="none" w:sz="0" w:space="0" w:color="auto"/>
          </w:divBdr>
          <w:divsChild>
            <w:div w:id="701589529">
              <w:marLeft w:val="0"/>
              <w:marRight w:val="0"/>
              <w:marTop w:val="100"/>
              <w:marBottom w:val="100"/>
              <w:divBdr>
                <w:top w:val="none" w:sz="0" w:space="0" w:color="auto"/>
                <w:left w:val="none" w:sz="0" w:space="0" w:color="auto"/>
                <w:bottom w:val="none" w:sz="0" w:space="0" w:color="auto"/>
                <w:right w:val="none" w:sz="0" w:space="0" w:color="auto"/>
              </w:divBdr>
              <w:divsChild>
                <w:div w:id="3684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892">
          <w:marLeft w:val="0"/>
          <w:marRight w:val="0"/>
          <w:marTop w:val="100"/>
          <w:marBottom w:val="100"/>
          <w:divBdr>
            <w:top w:val="none" w:sz="0" w:space="0" w:color="auto"/>
            <w:left w:val="none" w:sz="0" w:space="0" w:color="auto"/>
            <w:bottom w:val="none" w:sz="0" w:space="0" w:color="auto"/>
            <w:right w:val="none" w:sz="0" w:space="0" w:color="auto"/>
          </w:divBdr>
          <w:divsChild>
            <w:div w:id="1544950893">
              <w:marLeft w:val="0"/>
              <w:marRight w:val="0"/>
              <w:marTop w:val="100"/>
              <w:marBottom w:val="100"/>
              <w:divBdr>
                <w:top w:val="none" w:sz="0" w:space="0" w:color="auto"/>
                <w:left w:val="none" w:sz="0" w:space="0" w:color="auto"/>
                <w:bottom w:val="none" w:sz="0" w:space="0" w:color="auto"/>
                <w:right w:val="none" w:sz="0" w:space="0" w:color="auto"/>
              </w:divBdr>
              <w:divsChild>
                <w:div w:id="834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fw.org/hom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Sterling</dc:creator>
  <cp:keywords/>
  <dc:description/>
  <cp:lastModifiedBy>Sue Sterling</cp:lastModifiedBy>
  <cp:revision>2</cp:revision>
  <dcterms:created xsi:type="dcterms:W3CDTF">2022-09-13T22:12:00Z</dcterms:created>
  <dcterms:modified xsi:type="dcterms:W3CDTF">2022-09-13T22:12:00Z</dcterms:modified>
</cp:coreProperties>
</file>